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auto"/>
        <w:rPr>
          <w:bCs w:val="0"/>
          <w:sz w:val="48"/>
          <w:szCs w:val="48"/>
        </w:rPr>
      </w:pPr>
      <w:r>
        <w:rPr>
          <w:rFonts w:hint="eastAsia"/>
          <w:bCs w:val="0"/>
          <w:sz w:val="48"/>
          <w:szCs w:val="48"/>
        </w:rPr>
        <w:t>深化质量提升工作  促进行业健康发展</w:t>
      </w:r>
    </w:p>
    <w:p>
      <w:pPr>
        <w:pStyle w:val="2"/>
        <w:spacing w:before="0" w:after="0" w:line="600" w:lineRule="auto"/>
        <w:jc w:val="center"/>
        <w:rPr>
          <w:bCs w:val="0"/>
          <w:sz w:val="30"/>
          <w:szCs w:val="30"/>
        </w:rPr>
      </w:pPr>
      <w:r>
        <w:rPr>
          <w:bCs w:val="0"/>
          <w:sz w:val="30"/>
          <w:szCs w:val="30"/>
        </w:rPr>
        <w:t>——</w:t>
      </w:r>
      <w:r>
        <w:rPr>
          <w:rFonts w:hint="eastAsia"/>
          <w:bCs w:val="0"/>
          <w:sz w:val="30"/>
          <w:szCs w:val="30"/>
        </w:rPr>
        <w:t>薛玉梅会长在宁夏建筑防水协会质量提升大会上的讲话</w:t>
      </w:r>
    </w:p>
    <w:p>
      <w:pPr>
        <w:jc w:val="center"/>
        <w:rPr>
          <w:rFonts w:ascii="宋体" w:hAnsiTheme="majorEastAsia"/>
          <w:sz w:val="30"/>
        </w:rPr>
      </w:pPr>
      <w:r>
        <w:rPr>
          <w:rFonts w:hint="eastAsia" w:ascii="宋体" w:hAnsiTheme="majorEastAsia"/>
          <w:sz w:val="30"/>
        </w:rPr>
        <w:t>（2017年9月24日）</w:t>
      </w:r>
    </w:p>
    <w:p>
      <w:pPr>
        <w:spacing w:line="360" w:lineRule="auto"/>
        <w:rPr>
          <w:sz w:val="28"/>
          <w:szCs w:val="28"/>
        </w:rPr>
      </w:pPr>
    </w:p>
    <w:p>
      <w:pPr>
        <w:spacing w:line="360" w:lineRule="auto"/>
        <w:rPr>
          <w:sz w:val="28"/>
          <w:szCs w:val="28"/>
        </w:rPr>
      </w:pPr>
      <w:r>
        <w:rPr>
          <w:rFonts w:hint="eastAsia"/>
          <w:sz w:val="28"/>
          <w:szCs w:val="28"/>
        </w:rPr>
        <w:t>尊敬的冬青秘书长、曲慧秘书长；尊敬的鑫德局长、新平副巡视员；各位专家、各位代表：</w:t>
      </w:r>
    </w:p>
    <w:p>
      <w:pPr>
        <w:spacing w:line="360" w:lineRule="auto"/>
        <w:ind w:firstLine="560" w:firstLineChars="200"/>
        <w:rPr>
          <w:sz w:val="28"/>
          <w:szCs w:val="28"/>
        </w:rPr>
      </w:pPr>
      <w:r>
        <w:rPr>
          <w:rFonts w:hint="eastAsia"/>
          <w:sz w:val="28"/>
          <w:szCs w:val="28"/>
        </w:rPr>
        <w:t>今天，大家齐聚一堂，隆重召开宁夏建筑防水行业质量提升大会。大会的主题是：</w:t>
      </w:r>
      <w:r>
        <w:rPr>
          <w:rFonts w:hint="eastAsia"/>
          <w:b/>
          <w:sz w:val="28"/>
          <w:szCs w:val="28"/>
        </w:rPr>
        <w:t>质量提升，共同的责任</w:t>
      </w:r>
      <w:r>
        <w:rPr>
          <w:rFonts w:hint="eastAsia"/>
          <w:sz w:val="28"/>
          <w:szCs w:val="28"/>
        </w:rPr>
        <w:t>。这是行业协会带领企业走向全面发展的一次盛会，在此，我代表宁夏建筑防水协会，向出席大会的各位领导、各位专家、各位代表，表示衷心的感谢和热烈的欢迎！</w:t>
      </w:r>
    </w:p>
    <w:p>
      <w:pPr>
        <w:widowControl/>
        <w:spacing w:line="360" w:lineRule="auto"/>
        <w:ind w:firstLine="560" w:firstLineChars="200"/>
        <w:rPr>
          <w:rFonts w:ascii="宋体" w:cs="宋体"/>
          <w:kern w:val="0"/>
          <w:sz w:val="28"/>
          <w:szCs w:val="28"/>
        </w:rPr>
      </w:pPr>
      <w:r>
        <w:rPr>
          <w:rFonts w:hint="eastAsia"/>
          <w:sz w:val="28"/>
          <w:szCs w:val="28"/>
        </w:rPr>
        <w:t>建筑防水材料和防水工程质量，是关乎建筑行业质量安全，关乎百姓民生安康，关乎全面建成小康社会目标能否顺利实现的重要环节。</w:t>
      </w:r>
      <w:r>
        <w:rPr>
          <w:rFonts w:hint="eastAsia" w:ascii="宋体" w:hAnsi="宋体" w:cs="宋体"/>
          <w:kern w:val="0"/>
          <w:sz w:val="28"/>
          <w:szCs w:val="28"/>
        </w:rPr>
        <w:t>中共中央、国务院近期发布了《关于开展质量提升行动的指导意见》，这是首次以党中央、国务院名义出台的质量工作的纲领性文件，对推动我国产品质量发展具有里程碑式的重大意义。协会积极响应自治区党委、政府的号召，</w:t>
      </w:r>
      <w:r>
        <w:rPr>
          <w:rFonts w:hint="eastAsia"/>
          <w:sz w:val="28"/>
          <w:szCs w:val="28"/>
        </w:rPr>
        <w:t>部署落实质量提升工作在我区全面开展，促进宁夏建筑防水行业健康发展</w:t>
      </w:r>
      <w:r>
        <w:rPr>
          <w:rFonts w:hint="eastAsia" w:ascii="宋体" w:hAnsi="宋体" w:cs="宋体"/>
          <w:kern w:val="0"/>
          <w:sz w:val="28"/>
          <w:szCs w:val="28"/>
        </w:rPr>
        <w:t>，</w:t>
      </w:r>
      <w:r>
        <w:rPr>
          <w:rFonts w:hint="eastAsia"/>
          <w:sz w:val="28"/>
          <w:szCs w:val="28"/>
        </w:rPr>
        <w:t>推动</w:t>
      </w:r>
      <w:r>
        <w:rPr>
          <w:rFonts w:hint="eastAsia" w:ascii="宋体" w:hAnsi="宋体" w:cs="宋体"/>
          <w:kern w:val="0"/>
          <w:sz w:val="28"/>
          <w:szCs w:val="28"/>
        </w:rPr>
        <w:t>宁夏经济步入快车道。</w:t>
      </w:r>
    </w:p>
    <w:p>
      <w:pPr>
        <w:spacing w:line="360" w:lineRule="auto"/>
        <w:ind w:firstLine="562" w:firstLineChars="200"/>
        <w:rPr>
          <w:b/>
          <w:sz w:val="28"/>
          <w:szCs w:val="28"/>
        </w:rPr>
      </w:pPr>
      <w:r>
        <w:rPr>
          <w:rFonts w:hint="eastAsia"/>
          <w:b/>
          <w:sz w:val="28"/>
          <w:szCs w:val="28"/>
        </w:rPr>
        <w:t>一、质量提升，是行业转型升级的必由之路</w:t>
      </w:r>
    </w:p>
    <w:p>
      <w:pPr>
        <w:spacing w:line="360" w:lineRule="auto"/>
        <w:ind w:firstLine="560" w:firstLineChars="200"/>
        <w:rPr>
          <w:sz w:val="28"/>
          <w:szCs w:val="28"/>
        </w:rPr>
      </w:pPr>
      <w:r>
        <w:rPr>
          <w:rFonts w:hint="eastAsia"/>
          <w:sz w:val="28"/>
          <w:szCs w:val="28"/>
        </w:rPr>
        <w:t>质量提升是企业</w:t>
      </w:r>
      <w:r>
        <w:rPr>
          <w:rFonts w:hint="eastAsia"/>
          <w:b/>
          <w:sz w:val="28"/>
          <w:szCs w:val="28"/>
        </w:rPr>
        <w:t>发展之基、兴企之道、强企之策</w:t>
      </w:r>
      <w:r>
        <w:rPr>
          <w:rFonts w:hint="eastAsia"/>
          <w:sz w:val="28"/>
          <w:szCs w:val="28"/>
        </w:rPr>
        <w:t>，是推动防水行业结构调整和转型升级的必由之路。</w:t>
      </w:r>
    </w:p>
    <w:p>
      <w:pPr>
        <w:spacing w:line="360" w:lineRule="auto"/>
        <w:ind w:firstLine="560" w:firstLineChars="200"/>
        <w:rPr>
          <w:rFonts w:ascii="Arial" w:hAnsi="Arial" w:cs="Arial"/>
          <w:sz w:val="28"/>
          <w:szCs w:val="28"/>
          <w:shd w:val="clear" w:color="auto" w:fill="FFFFFF"/>
        </w:rPr>
      </w:pPr>
      <w:r>
        <w:rPr>
          <w:rFonts w:hint="eastAsia"/>
          <w:sz w:val="28"/>
          <w:szCs w:val="28"/>
        </w:rPr>
        <w:t>中国建筑防水协会秘书长朱冬青在</w:t>
      </w:r>
      <w:r>
        <w:rPr>
          <w:sz w:val="28"/>
          <w:szCs w:val="28"/>
        </w:rPr>
        <w:t>2016</w:t>
      </w:r>
      <w:r>
        <w:rPr>
          <w:rFonts w:hint="eastAsia"/>
          <w:sz w:val="28"/>
          <w:szCs w:val="28"/>
        </w:rPr>
        <w:t>年度建筑防水行业质量提升工作报告中指出：从</w:t>
      </w:r>
      <w:r>
        <w:rPr>
          <w:sz w:val="28"/>
          <w:szCs w:val="28"/>
        </w:rPr>
        <w:t>2012</w:t>
      </w:r>
      <w:r>
        <w:rPr>
          <w:rFonts w:hint="eastAsia"/>
          <w:sz w:val="28"/>
          <w:szCs w:val="28"/>
        </w:rPr>
        <w:t>年起，建筑防水卷材产品质量抽样合格率逐年升高，从</w:t>
      </w:r>
      <w:r>
        <w:rPr>
          <w:sz w:val="28"/>
          <w:szCs w:val="28"/>
        </w:rPr>
        <w:t>2011</w:t>
      </w:r>
      <w:r>
        <w:rPr>
          <w:rFonts w:hint="eastAsia"/>
          <w:sz w:val="28"/>
          <w:szCs w:val="28"/>
        </w:rPr>
        <w:t>年的</w:t>
      </w:r>
      <w:r>
        <w:rPr>
          <w:sz w:val="28"/>
          <w:szCs w:val="28"/>
        </w:rPr>
        <w:t>81.7%</w:t>
      </w:r>
      <w:r>
        <w:rPr>
          <w:rFonts w:hint="eastAsia"/>
          <w:sz w:val="28"/>
          <w:szCs w:val="28"/>
        </w:rPr>
        <w:t>，上升到</w:t>
      </w:r>
      <w:r>
        <w:rPr>
          <w:sz w:val="28"/>
          <w:szCs w:val="28"/>
        </w:rPr>
        <w:t>2016</w:t>
      </w:r>
      <w:r>
        <w:rPr>
          <w:rFonts w:hint="eastAsia"/>
          <w:sz w:val="28"/>
          <w:szCs w:val="28"/>
        </w:rPr>
        <w:t>年的</w:t>
      </w:r>
      <w:r>
        <w:rPr>
          <w:sz w:val="28"/>
          <w:szCs w:val="28"/>
        </w:rPr>
        <w:t>93.3%</w:t>
      </w:r>
      <w:r>
        <w:rPr>
          <w:rFonts w:hint="eastAsia"/>
          <w:sz w:val="28"/>
          <w:szCs w:val="28"/>
        </w:rPr>
        <w:t>，建筑防水行业质量提升工作进步明显，对行业转型升级起到了积极的推动作用。今年，是行业质量提升的第</w:t>
      </w:r>
      <w:r>
        <w:rPr>
          <w:sz w:val="28"/>
          <w:szCs w:val="28"/>
        </w:rPr>
        <w:t>6</w:t>
      </w:r>
      <w:r>
        <w:rPr>
          <w:rFonts w:hint="eastAsia"/>
          <w:sz w:val="28"/>
          <w:szCs w:val="28"/>
        </w:rPr>
        <w:t>个年头，在行业快速发展的同时，一些深层次的矛盾逐步凸显。产业结构不合理、产能过剩、行业集中度低、市场竞争不规范、创新能力不够等，这些</w:t>
      </w:r>
      <w:r>
        <w:rPr>
          <w:rFonts w:hint="eastAsia" w:ascii="Arial" w:hAnsi="Arial" w:cs="Arial"/>
          <w:sz w:val="28"/>
          <w:szCs w:val="28"/>
          <w:shd w:val="clear" w:color="auto" w:fill="FFFFFF"/>
        </w:rPr>
        <w:t>问题已经严重制约行业健康发展</w:t>
      </w:r>
      <w:r>
        <w:rPr>
          <w:rFonts w:ascii="Arial" w:hAnsi="Arial" w:cs="Arial"/>
          <w:sz w:val="28"/>
          <w:szCs w:val="28"/>
          <w:shd w:val="clear" w:color="auto" w:fill="FFFFFF"/>
        </w:rPr>
        <w:t>,</w:t>
      </w:r>
      <w:r>
        <w:rPr>
          <w:rFonts w:hint="eastAsia" w:ascii="Arial" w:hAnsi="Arial" w:cs="Arial"/>
          <w:sz w:val="28"/>
          <w:szCs w:val="28"/>
          <w:shd w:val="clear" w:color="auto" w:fill="FFFFFF"/>
        </w:rPr>
        <w:t>行业转型升级势在必行。需要防水行业企业同仁们共同努力，树立科学发展观，转变思想观念，开拓创新，提高行业集中度，加速产业结构调整升级步伐，推动行业优化和资源整合，促进质量提升，增强有效防范系统性质量安全风险的责任感和使命感。</w:t>
      </w:r>
    </w:p>
    <w:p>
      <w:pPr>
        <w:spacing w:line="360" w:lineRule="auto"/>
        <w:ind w:firstLine="562" w:firstLineChars="200"/>
        <w:rPr>
          <w:rFonts w:ascii="宋体" w:cs="宋体"/>
          <w:b/>
          <w:kern w:val="0"/>
          <w:sz w:val="28"/>
          <w:szCs w:val="28"/>
        </w:rPr>
      </w:pPr>
      <w:r>
        <w:rPr>
          <w:rFonts w:hint="eastAsia" w:ascii="Arial" w:hAnsi="Arial" w:cs="Arial"/>
          <w:b/>
          <w:sz w:val="28"/>
          <w:szCs w:val="28"/>
          <w:shd w:val="clear" w:color="auto" w:fill="FFFFFF"/>
        </w:rPr>
        <w:t>二、</w:t>
      </w:r>
      <w:r>
        <w:rPr>
          <w:rFonts w:hint="eastAsia" w:ascii="宋体" w:hAnsi="宋体" w:cs="宋体"/>
          <w:b/>
          <w:kern w:val="0"/>
          <w:sz w:val="28"/>
          <w:szCs w:val="28"/>
        </w:rPr>
        <w:t>坚持政府监管、企业主体及社会参与相结合，建立质量提升共治机制</w:t>
      </w:r>
    </w:p>
    <w:p>
      <w:pPr>
        <w:pStyle w:val="5"/>
        <w:widowControl/>
        <w:spacing w:line="360" w:lineRule="auto"/>
        <w:ind w:firstLine="560"/>
        <w:rPr>
          <w:rFonts w:ascii="宋体" w:cs="宋体"/>
          <w:kern w:val="0"/>
          <w:sz w:val="28"/>
          <w:szCs w:val="28"/>
        </w:rPr>
      </w:pPr>
      <w:r>
        <w:rPr>
          <w:rFonts w:hint="eastAsia" w:ascii="宋体" w:hAnsi="宋体" w:cs="宋体"/>
          <w:kern w:val="0"/>
          <w:sz w:val="28"/>
          <w:szCs w:val="28"/>
        </w:rPr>
        <w:t>近年来，国家建筑防水行业，相继出台了质量提升的产业政策《建筑防水卷材行业准入条件》、《建筑防水卷材产品生产许可证实施细则》、《建筑防水行业质量风险评估报告》等，为政府部门加强质量监督提供科学的参考依据，使产品质量监管更具规范性和科学性。从政府部门的这一系列政策来看，政府加强对防水企业的监管决心和力度是比较大的。然而，光靠政府相关部门监管是不够的，需要企业和政府相关部门形成合力。在这方面，协会积极引导企业树立主体责任意识，明确企业法定代表人或主要负责人对质量安全负首要责任，企业质量主管人员对质量安全负直接责任。支持和配合政府部门，对质量问题突出的生产和经营企业的法定代表人和质量安全负责人进行约谈，对假冒伪劣及无证生产的企业进行查处。同时，加大舆论宣传，主动接受社会各界监督，积极报道深化质量提升工作的行业价值和社会意义，表彰深化质量提升的典型。对违法违规的企业和恶性质量案件加大曝光力度，并向政府主管部门和社会公布违约行为，维护市场正常秩序和良好形象，构建公平竞争的市场生态环境。逐步建立政府引导监督、企业责任落实、社会参与的共治机制，促进建筑防水行业质量整体水平提升。</w:t>
      </w:r>
    </w:p>
    <w:p>
      <w:pPr>
        <w:spacing w:line="360" w:lineRule="auto"/>
        <w:ind w:firstLine="562" w:firstLineChars="200"/>
        <w:rPr>
          <w:rFonts w:ascii="宋体" w:cs="宋体"/>
          <w:bCs/>
          <w:kern w:val="0"/>
          <w:sz w:val="28"/>
          <w:szCs w:val="28"/>
        </w:rPr>
      </w:pPr>
      <w:r>
        <w:rPr>
          <w:rFonts w:hint="eastAsia" w:ascii="宋体" w:hAnsi="宋体" w:cs="宋体"/>
          <w:b/>
          <w:kern w:val="0"/>
          <w:sz w:val="28"/>
          <w:szCs w:val="28"/>
        </w:rPr>
        <w:t>三、树立诚信守法理念，严把质量关，促进产品质量和工程质量全面提升</w:t>
      </w:r>
    </w:p>
    <w:p>
      <w:pPr>
        <w:pStyle w:val="5"/>
        <w:widowControl/>
        <w:spacing w:line="360" w:lineRule="auto"/>
        <w:ind w:firstLine="562"/>
        <w:rPr>
          <w:rFonts w:ascii="宋体" w:cs="宋体"/>
          <w:kern w:val="0"/>
          <w:sz w:val="28"/>
          <w:szCs w:val="28"/>
        </w:rPr>
      </w:pPr>
      <w:r>
        <w:rPr>
          <w:rFonts w:hint="eastAsia" w:ascii="宋体" w:hAnsi="宋体" w:cs="宋体"/>
          <w:b/>
          <w:kern w:val="0"/>
          <w:sz w:val="28"/>
          <w:szCs w:val="28"/>
        </w:rPr>
        <w:t>质量是行业和企业发展的根本，诚信守法是质量提升的基础和保证。</w:t>
      </w:r>
      <w:r>
        <w:rPr>
          <w:rFonts w:hint="eastAsia" w:ascii="宋体" w:hAnsi="宋体" w:cs="宋体"/>
          <w:kern w:val="0"/>
          <w:sz w:val="28"/>
          <w:szCs w:val="28"/>
        </w:rPr>
        <w:t>防水行业如不注重提升产品质量和工程质量，树立诚实守信的核心价值观，整个行业将陷入恶性循环。</w:t>
      </w:r>
    </w:p>
    <w:p>
      <w:pPr>
        <w:widowControl/>
        <w:spacing w:line="360" w:lineRule="auto"/>
        <w:ind w:firstLine="560" w:firstLineChars="200"/>
        <w:rPr>
          <w:rFonts w:ascii="宋体" w:cs="宋体"/>
          <w:kern w:val="0"/>
          <w:sz w:val="28"/>
          <w:szCs w:val="28"/>
        </w:rPr>
      </w:pPr>
      <w:r>
        <w:rPr>
          <w:rFonts w:hint="eastAsia" w:ascii="宋体" w:hAnsi="宋体" w:cs="宋体"/>
          <w:kern w:val="0"/>
          <w:sz w:val="28"/>
          <w:szCs w:val="28"/>
        </w:rPr>
        <w:t>去年，国家质检总局在建筑防水卷材“质检利剑”行动中，共出动执法人员</w:t>
      </w:r>
      <w:r>
        <w:rPr>
          <w:rFonts w:ascii="宋体" w:hAnsi="宋体" w:cs="宋体"/>
          <w:kern w:val="0"/>
          <w:sz w:val="28"/>
          <w:szCs w:val="28"/>
        </w:rPr>
        <w:t>4536</w:t>
      </w:r>
      <w:r>
        <w:rPr>
          <w:rFonts w:hint="eastAsia" w:ascii="宋体" w:hAnsi="宋体" w:cs="宋体"/>
          <w:kern w:val="0"/>
          <w:sz w:val="28"/>
          <w:szCs w:val="28"/>
        </w:rPr>
        <w:t>人次，检查生产企业</w:t>
      </w:r>
      <w:r>
        <w:rPr>
          <w:rFonts w:ascii="宋体" w:hAnsi="宋体" w:cs="宋体"/>
          <w:kern w:val="0"/>
          <w:sz w:val="28"/>
          <w:szCs w:val="28"/>
        </w:rPr>
        <w:t>1072</w:t>
      </w:r>
      <w:r>
        <w:rPr>
          <w:rFonts w:hint="eastAsia" w:ascii="宋体" w:hAnsi="宋体" w:cs="宋体"/>
          <w:kern w:val="0"/>
          <w:sz w:val="28"/>
          <w:szCs w:val="28"/>
        </w:rPr>
        <w:t>家次，查办违法案件</w:t>
      </w:r>
      <w:r>
        <w:rPr>
          <w:rFonts w:ascii="宋体" w:hAnsi="宋体" w:cs="宋体"/>
          <w:kern w:val="0"/>
          <w:sz w:val="28"/>
          <w:szCs w:val="28"/>
        </w:rPr>
        <w:t>137</w:t>
      </w:r>
      <w:r>
        <w:rPr>
          <w:rFonts w:hint="eastAsia" w:ascii="宋体" w:hAnsi="宋体" w:cs="宋体"/>
          <w:kern w:val="0"/>
          <w:sz w:val="28"/>
          <w:szCs w:val="28"/>
        </w:rPr>
        <w:t>起，查获假冒伪劣建筑防水卷材产品货值</w:t>
      </w:r>
      <w:r>
        <w:rPr>
          <w:rFonts w:ascii="宋体" w:hAnsi="宋体" w:cs="宋体"/>
          <w:kern w:val="0"/>
          <w:sz w:val="28"/>
          <w:szCs w:val="28"/>
        </w:rPr>
        <w:t>215.6</w:t>
      </w:r>
      <w:r>
        <w:rPr>
          <w:rFonts w:hint="eastAsia" w:ascii="宋体" w:hAnsi="宋体" w:cs="宋体"/>
          <w:kern w:val="0"/>
          <w:sz w:val="28"/>
          <w:szCs w:val="28"/>
        </w:rPr>
        <w:t>万元。今年，在自治区质监局推出“七大专项”检查中，以墙体材料、保温材料、防水材料等为重点，依法严查无证生产、不合标准、以次充好等违法行为，推动“质检利剑”行动在我区全面、顺利、有效、落实。</w:t>
      </w:r>
    </w:p>
    <w:p>
      <w:pPr>
        <w:widowControl/>
        <w:spacing w:line="360" w:lineRule="auto"/>
        <w:ind w:firstLine="560" w:firstLineChars="200"/>
        <w:rPr>
          <w:rFonts w:ascii="宋体" w:cs="宋体"/>
          <w:kern w:val="0"/>
          <w:sz w:val="28"/>
          <w:szCs w:val="28"/>
        </w:rPr>
      </w:pPr>
      <w:r>
        <w:rPr>
          <w:rFonts w:hint="eastAsia" w:ascii="宋体" w:hAnsi="宋体" w:cs="宋体"/>
          <w:kern w:val="0"/>
          <w:sz w:val="28"/>
          <w:szCs w:val="28"/>
        </w:rPr>
        <w:t>上半年，自治区质监局对全区防水卷材生产企业产品质量进行了监督抽查，合格率为</w:t>
      </w:r>
      <w:r>
        <w:rPr>
          <w:rFonts w:ascii="宋体" w:hAnsi="宋体" w:cs="宋体"/>
          <w:kern w:val="0"/>
          <w:sz w:val="28"/>
          <w:szCs w:val="28"/>
        </w:rPr>
        <w:t>87.5%</w:t>
      </w:r>
      <w:r>
        <w:rPr>
          <w:rFonts w:hint="eastAsia" w:ascii="宋体" w:hAnsi="宋体" w:cs="宋体"/>
          <w:kern w:val="0"/>
          <w:sz w:val="28"/>
          <w:szCs w:val="28"/>
        </w:rPr>
        <w:t>。此次监督抽查共抽检防水卷材生产企业</w:t>
      </w:r>
      <w:r>
        <w:rPr>
          <w:rFonts w:ascii="宋体" w:hAnsi="宋体" w:cs="宋体"/>
          <w:kern w:val="0"/>
          <w:sz w:val="28"/>
          <w:szCs w:val="28"/>
        </w:rPr>
        <w:t>13</w:t>
      </w:r>
      <w:r>
        <w:rPr>
          <w:rFonts w:hint="eastAsia" w:ascii="宋体" w:hAnsi="宋体" w:cs="宋体"/>
          <w:kern w:val="0"/>
          <w:sz w:val="28"/>
          <w:szCs w:val="28"/>
        </w:rPr>
        <w:t>家，抽取样品</w:t>
      </w:r>
      <w:r>
        <w:rPr>
          <w:rFonts w:ascii="宋体" w:hAnsi="宋体" w:cs="宋体"/>
          <w:kern w:val="0"/>
          <w:sz w:val="28"/>
          <w:szCs w:val="28"/>
        </w:rPr>
        <w:t>24</w:t>
      </w:r>
      <w:r>
        <w:rPr>
          <w:rFonts w:hint="eastAsia" w:ascii="宋体" w:hAnsi="宋体" w:cs="宋体"/>
          <w:kern w:val="0"/>
          <w:sz w:val="28"/>
          <w:szCs w:val="28"/>
        </w:rPr>
        <w:t>批次。可溶物含量项目不合格，是此次抽检的共性问题。可溶物含量是防水卷材产品原材料含量的一个重要指标，这个指标不合格就会直接影响到产品质量，间接影响建筑工程质量，给工程质量埋下隐患。这就要求我们要充分发挥协会的行业纽带作用，督促行业企业提高自律，严把原材料进厂这道关口，加强关键工序质量控制，严格生产过程质量控制和产品出厂检验，确保出厂产品合格率。督促建立健全产品质量安全应急机制、产品质量溯源制度、原料进货验收制度、出厂检验制度等质量安全管理制度，推动防水产品质量和工程质量全面提升。</w:t>
      </w:r>
    </w:p>
    <w:p>
      <w:pPr>
        <w:widowControl/>
        <w:spacing w:line="360" w:lineRule="auto"/>
        <w:ind w:firstLine="562" w:firstLineChars="200"/>
        <w:rPr>
          <w:rFonts w:ascii="宋体" w:cs="宋体"/>
          <w:b/>
          <w:kern w:val="0"/>
          <w:sz w:val="28"/>
          <w:szCs w:val="28"/>
        </w:rPr>
      </w:pPr>
      <w:r>
        <w:rPr>
          <w:rFonts w:hint="eastAsia" w:ascii="宋体" w:hAnsi="宋体" w:cs="宋体"/>
          <w:b/>
          <w:kern w:val="0"/>
          <w:sz w:val="28"/>
          <w:szCs w:val="28"/>
        </w:rPr>
        <w:t>四、开展培训活动，为企业质量提升提供技术支撑</w:t>
      </w:r>
    </w:p>
    <w:p>
      <w:pPr>
        <w:widowControl/>
        <w:spacing w:line="360" w:lineRule="auto"/>
        <w:ind w:firstLine="560" w:firstLineChars="200"/>
        <w:rPr>
          <w:rFonts w:ascii="宋体" w:cs="宋体"/>
          <w:kern w:val="0"/>
          <w:sz w:val="28"/>
          <w:szCs w:val="28"/>
        </w:rPr>
      </w:pPr>
      <w:r>
        <w:rPr>
          <w:rFonts w:hint="eastAsia" w:ascii="宋体" w:hAnsi="宋体" w:cs="宋体"/>
          <w:kern w:val="0"/>
          <w:sz w:val="28"/>
          <w:szCs w:val="28"/>
        </w:rPr>
        <w:t>人力资源社会保障部近期印发《关于公布国家职业资格目录的通知》，在公布的</w:t>
      </w:r>
      <w:r>
        <w:rPr>
          <w:rFonts w:ascii="宋体" w:hAnsi="宋体" w:cs="宋体"/>
          <w:kern w:val="0"/>
          <w:sz w:val="28"/>
          <w:szCs w:val="28"/>
        </w:rPr>
        <w:t>140</w:t>
      </w:r>
      <w:r>
        <w:rPr>
          <w:rFonts w:hint="eastAsia" w:ascii="宋体" w:hAnsi="宋体" w:cs="宋体"/>
          <w:kern w:val="0"/>
          <w:sz w:val="28"/>
          <w:szCs w:val="28"/>
        </w:rPr>
        <w:t>项国家职业资格目录中，将防水施工人员列入其中。这使得防水人员职业认定和管理更加规范化、科学化，对防水工人职业技能水平也提出了更高要求。因此，加强防水施工人员职业技能培训势在必行。同时，要发挥协会的组织、协调作用，弘扬“工匠精神”，强化防水施工人员职业技能培训，不断提升施工工艺和技术水平。</w:t>
      </w:r>
    </w:p>
    <w:p>
      <w:pPr>
        <w:widowControl/>
        <w:spacing w:line="360" w:lineRule="auto"/>
        <w:ind w:firstLine="840" w:firstLineChars="300"/>
        <w:rPr>
          <w:rFonts w:ascii="宋体" w:cs="宋体"/>
          <w:kern w:val="0"/>
          <w:sz w:val="28"/>
          <w:szCs w:val="28"/>
        </w:rPr>
      </w:pPr>
      <w:r>
        <w:rPr>
          <w:rFonts w:hint="eastAsia" w:ascii="宋体" w:hAnsi="宋体" w:cs="宋体"/>
          <w:kern w:val="0"/>
          <w:sz w:val="28"/>
          <w:szCs w:val="28"/>
        </w:rPr>
        <w:t>今年</w:t>
      </w:r>
      <w:r>
        <w:rPr>
          <w:rFonts w:ascii="宋体" w:hAnsi="宋体" w:cs="宋体"/>
          <w:kern w:val="0"/>
          <w:sz w:val="28"/>
          <w:szCs w:val="28"/>
        </w:rPr>
        <w:t>9</w:t>
      </w:r>
      <w:r>
        <w:rPr>
          <w:rFonts w:hint="eastAsia" w:ascii="宋体" w:hAnsi="宋体" w:cs="宋体"/>
          <w:kern w:val="0"/>
          <w:sz w:val="28"/>
          <w:szCs w:val="28"/>
        </w:rPr>
        <w:t>月</w:t>
      </w:r>
      <w:r>
        <w:rPr>
          <w:rFonts w:ascii="宋体" w:hAnsi="宋体" w:cs="宋体"/>
          <w:kern w:val="0"/>
          <w:sz w:val="28"/>
          <w:szCs w:val="28"/>
        </w:rPr>
        <w:t>12</w:t>
      </w:r>
      <w:r>
        <w:rPr>
          <w:rFonts w:hint="eastAsia" w:ascii="宋体" w:hAnsi="宋体" w:cs="宋体"/>
          <w:kern w:val="0"/>
          <w:sz w:val="28"/>
          <w:szCs w:val="28"/>
        </w:rPr>
        <w:t>日，由协会主办、宁夏双玉防水集团承办的“</w:t>
      </w:r>
      <w:r>
        <w:rPr>
          <w:rFonts w:ascii="宋体" w:hAnsi="宋体" w:cs="宋体"/>
          <w:kern w:val="0"/>
          <w:sz w:val="28"/>
          <w:szCs w:val="28"/>
        </w:rPr>
        <w:t>2017</w:t>
      </w:r>
      <w:r>
        <w:rPr>
          <w:rFonts w:hint="eastAsia" w:ascii="宋体" w:hAnsi="宋体" w:cs="宋体"/>
          <w:kern w:val="0"/>
          <w:sz w:val="28"/>
          <w:szCs w:val="28"/>
        </w:rPr>
        <w:t>年‘双玉杯’建筑防水行业职业技能大赛”，促进了企业间的互动沟通和学习交流。同时，对行业内一线作业人员的施工工艺、作业流程进行检验，进一步规范了专业流程，涌现出一批行业工匠能手。</w:t>
      </w:r>
      <w:r>
        <w:rPr>
          <w:rFonts w:ascii="宋体" w:hAnsi="宋体" w:cs="宋体"/>
          <w:kern w:val="0"/>
          <w:sz w:val="28"/>
          <w:szCs w:val="28"/>
        </w:rPr>
        <w:t>10</w:t>
      </w:r>
      <w:r>
        <w:rPr>
          <w:rFonts w:hint="eastAsia" w:ascii="宋体" w:hAnsi="宋体" w:cs="宋体"/>
          <w:kern w:val="0"/>
          <w:sz w:val="28"/>
          <w:szCs w:val="28"/>
        </w:rPr>
        <w:t>月份，将依据协会和宁夏双玉防水集团共同编写颁布的《宁夏建筑防水工程技术规程》开展一次多领域、多角度的培训活动，旨在为企业提供行业标准和培养防水专业技术人才，为企业质量提升提供技术支撑和人才储备。</w:t>
      </w:r>
    </w:p>
    <w:p>
      <w:pPr>
        <w:pStyle w:val="5"/>
        <w:widowControl/>
        <w:spacing w:line="360" w:lineRule="auto"/>
        <w:ind w:firstLine="560"/>
        <w:rPr>
          <w:rFonts w:ascii="宋体" w:cs="宋体"/>
          <w:kern w:val="0"/>
          <w:sz w:val="28"/>
          <w:szCs w:val="28"/>
        </w:rPr>
      </w:pPr>
      <w:r>
        <w:rPr>
          <w:rFonts w:hint="eastAsia" w:ascii="宋体" w:hAnsi="宋体" w:cs="宋体"/>
          <w:kern w:val="0"/>
          <w:sz w:val="28"/>
          <w:szCs w:val="28"/>
        </w:rPr>
        <w:t>各位领导、各位专家、各位代表：</w:t>
      </w:r>
    </w:p>
    <w:p>
      <w:pPr>
        <w:widowControl/>
        <w:spacing w:line="360" w:lineRule="auto"/>
        <w:ind w:firstLine="560" w:firstLineChars="200"/>
        <w:rPr>
          <w:rFonts w:ascii="宋体" w:cs="宋体"/>
          <w:kern w:val="0"/>
          <w:sz w:val="28"/>
          <w:szCs w:val="28"/>
        </w:rPr>
      </w:pPr>
      <w:r>
        <w:rPr>
          <w:rFonts w:hint="eastAsia" w:ascii="宋体" w:hAnsi="宋体" w:cs="宋体"/>
          <w:kern w:val="0"/>
          <w:sz w:val="28"/>
          <w:szCs w:val="28"/>
        </w:rPr>
        <w:t>我国正处于经济增长方式转型升级和供给侧结构性改革的关键阶段，建筑防水行业质量提升工作，对促进行业转型升级，推动建筑防水产品质量提升，实现我区建筑防水行业健康发展，具有重大而深远的意义。质量提升工作是全社会共同的责任，协会将会发出《倡议书》，需要大家携起手来，统一思想，不辱使命，努力拼搏，相信在国家建筑防水协会和自治区政府相关部门的指导下，在协会、企业及社会各界的共同努力下，一定会把我区建筑防水行业产品和工程质量提高到一个新的水平，以崭新的精神面貌迎接党的十九大胜利召开！</w:t>
      </w:r>
    </w:p>
    <w:p>
      <w:pPr>
        <w:widowControl/>
        <w:spacing w:line="360" w:lineRule="auto"/>
        <w:ind w:firstLine="560" w:firstLineChars="200"/>
        <w:rPr>
          <w:rFonts w:ascii="宋体" w:cs="宋体"/>
          <w:kern w:val="0"/>
          <w:sz w:val="28"/>
          <w:szCs w:val="28"/>
        </w:rPr>
      </w:pPr>
      <w:r>
        <w:rPr>
          <w:rFonts w:hint="eastAsia" w:ascii="宋体" w:hAnsi="宋体" w:cs="宋体"/>
          <w:kern w:val="0"/>
          <w:sz w:val="28"/>
          <w:szCs w:val="28"/>
        </w:rPr>
        <w:t>谢谢大家！</w:t>
      </w:r>
    </w:p>
    <w:p>
      <w:pPr>
        <w:spacing w:line="360" w:lineRule="auto"/>
        <w:ind w:firstLine="402" w:firstLineChars="100"/>
        <w:rPr>
          <w:rFonts w:hint="eastAsia"/>
          <w:b/>
          <w:sz w:val="40"/>
        </w:rPr>
      </w:pPr>
    </w:p>
    <w:p>
      <w:pPr>
        <w:spacing w:line="360" w:lineRule="auto"/>
        <w:ind w:firstLine="402" w:firstLineChars="100"/>
        <w:rPr>
          <w:rFonts w:hint="eastAsia"/>
          <w:b/>
          <w:sz w:val="40"/>
        </w:rPr>
      </w:pPr>
    </w:p>
    <w:p>
      <w:pPr>
        <w:spacing w:line="360" w:lineRule="auto"/>
        <w:ind w:firstLine="402" w:firstLineChars="100"/>
        <w:rPr>
          <w:rFonts w:hint="eastAsia"/>
          <w:b/>
          <w:sz w:val="40"/>
        </w:rPr>
      </w:pPr>
    </w:p>
    <w:p>
      <w:pPr>
        <w:spacing w:line="360" w:lineRule="auto"/>
        <w:ind w:firstLine="402" w:firstLineChars="100"/>
        <w:rPr>
          <w:rFonts w:hint="eastAsia"/>
          <w:b/>
          <w:sz w:val="40"/>
        </w:rPr>
      </w:pPr>
    </w:p>
    <w:p>
      <w:pPr>
        <w:spacing w:line="360" w:lineRule="auto"/>
        <w:ind w:firstLine="402" w:firstLineChars="100"/>
        <w:rPr>
          <w:rFonts w:hint="eastAsia"/>
          <w:b/>
          <w:sz w:val="40"/>
        </w:rPr>
      </w:pPr>
    </w:p>
    <w:p>
      <w:pPr>
        <w:spacing w:line="360" w:lineRule="auto"/>
        <w:ind w:firstLine="402" w:firstLineChars="100"/>
        <w:rPr>
          <w:rFonts w:hint="eastAsia"/>
          <w:b/>
          <w:sz w:val="40"/>
        </w:rPr>
      </w:pPr>
    </w:p>
    <w:p>
      <w:pPr>
        <w:spacing w:line="360" w:lineRule="auto"/>
        <w:ind w:firstLine="402" w:firstLineChars="100"/>
        <w:rPr>
          <w:rFonts w:hint="eastAsia"/>
          <w:b/>
          <w:sz w:val="40"/>
        </w:rPr>
      </w:pPr>
    </w:p>
    <w:p>
      <w:pPr>
        <w:spacing w:line="360" w:lineRule="auto"/>
        <w:ind w:firstLine="402" w:firstLineChars="100"/>
        <w:rPr>
          <w:rFonts w:hint="eastAsia"/>
          <w:b/>
          <w:sz w:val="40"/>
        </w:rPr>
      </w:pPr>
    </w:p>
    <w:p>
      <w:pPr>
        <w:spacing w:line="360" w:lineRule="auto"/>
        <w:ind w:firstLine="402" w:firstLineChars="100"/>
        <w:rPr>
          <w:rFonts w:hint="eastAsia"/>
          <w:b/>
          <w:sz w:val="40"/>
        </w:rPr>
      </w:pPr>
    </w:p>
    <w:p>
      <w:pPr>
        <w:spacing w:line="360" w:lineRule="auto"/>
        <w:ind w:firstLine="402" w:firstLineChars="100"/>
        <w:rPr>
          <w:rFonts w:hint="eastAsia"/>
          <w:b/>
          <w:sz w:val="40"/>
        </w:rPr>
      </w:pPr>
    </w:p>
    <w:p>
      <w:pPr>
        <w:spacing w:line="360" w:lineRule="auto"/>
        <w:ind w:firstLine="402" w:firstLineChars="100"/>
        <w:rPr>
          <w:rFonts w:hint="eastAsia"/>
          <w:b/>
          <w:sz w:val="40"/>
        </w:rPr>
      </w:pPr>
    </w:p>
    <w:p>
      <w:pPr>
        <w:spacing w:line="360" w:lineRule="auto"/>
        <w:ind w:firstLine="402" w:firstLineChars="100"/>
        <w:rPr>
          <w:rFonts w:hint="eastAsia"/>
          <w:b/>
          <w:sz w:val="40"/>
        </w:rPr>
      </w:pPr>
    </w:p>
    <w:p>
      <w:pPr>
        <w:spacing w:line="360" w:lineRule="auto"/>
        <w:ind w:firstLine="402" w:firstLineChars="100"/>
        <w:rPr>
          <w:rFonts w:hint="eastAsia"/>
          <w:b/>
          <w:sz w:val="40"/>
        </w:rPr>
      </w:pPr>
      <w:bookmarkStart w:id="0" w:name="_GoBack"/>
      <w:bookmarkEnd w:id="0"/>
      <w:r>
        <w:rPr>
          <w:rFonts w:hint="eastAsia"/>
          <w:b/>
          <w:sz w:val="40"/>
        </w:rPr>
        <w:t>推动宁夏建筑防水行业开展质量提升工作的</w:t>
      </w:r>
    </w:p>
    <w:p>
      <w:pPr>
        <w:spacing w:line="360" w:lineRule="auto"/>
        <w:jc w:val="center"/>
        <w:rPr>
          <w:rFonts w:hint="eastAsia"/>
          <w:b/>
          <w:sz w:val="40"/>
        </w:rPr>
      </w:pPr>
      <w:r>
        <w:rPr>
          <w:rFonts w:hint="eastAsia"/>
          <w:b/>
          <w:sz w:val="40"/>
        </w:rPr>
        <w:t>倡 议 书</w:t>
      </w:r>
    </w:p>
    <w:p>
      <w:pPr>
        <w:spacing w:line="360" w:lineRule="auto"/>
        <w:rPr>
          <w:rFonts w:hint="eastAsia"/>
          <w:sz w:val="30"/>
        </w:rPr>
      </w:pPr>
    </w:p>
    <w:p>
      <w:pPr>
        <w:spacing w:line="360" w:lineRule="auto"/>
        <w:rPr>
          <w:rFonts w:hint="eastAsia"/>
          <w:sz w:val="30"/>
        </w:rPr>
      </w:pPr>
      <w:r>
        <w:rPr>
          <w:rFonts w:hint="eastAsia"/>
          <w:sz w:val="30"/>
        </w:rPr>
        <w:t>宁夏建筑防水行业各相关单位：</w:t>
      </w:r>
    </w:p>
    <w:p>
      <w:pPr>
        <w:spacing w:line="360" w:lineRule="auto"/>
        <w:ind w:firstLine="600" w:firstLineChars="200"/>
        <w:rPr>
          <w:rFonts w:hint="eastAsia"/>
          <w:sz w:val="30"/>
        </w:rPr>
      </w:pPr>
      <w:r>
        <w:rPr>
          <w:rFonts w:hint="eastAsia"/>
          <w:sz w:val="30"/>
        </w:rPr>
        <w:t>为了贯彻落实中共中央、国务院发布的《关于开展质量提升行动的指导意见》和中国建筑防水协会《建筑防水行业“十三五”发展规划纲要》要求，进一步推动我区建筑防水行业产品质量提升工作，促进防水行业持续健康发展，结合宁夏本地区建筑防水行业现状。宁夏建筑防水协会在此向建筑防水行业各生产、施工企业、会员单位及相关行业同仁发出如下倡议：</w:t>
      </w:r>
    </w:p>
    <w:p>
      <w:pPr>
        <w:spacing w:line="360" w:lineRule="auto"/>
        <w:ind w:firstLine="600" w:firstLineChars="200"/>
        <w:rPr>
          <w:rFonts w:hint="eastAsia"/>
          <w:sz w:val="30"/>
        </w:rPr>
      </w:pPr>
      <w:r>
        <w:rPr>
          <w:rFonts w:hint="eastAsia"/>
          <w:sz w:val="30"/>
        </w:rPr>
        <w:t>一、严格遵守各项法律、法规和行业规范，遵守《建筑防水行业职业道德准则》和《建筑防水行业自律公约》。坚持依法治企、诚信经营，坚决抵制以次充好、假冒伪劣、虚假宣传、低于成本价投标和不正当竞争等违法行为。</w:t>
      </w:r>
    </w:p>
    <w:p>
      <w:pPr>
        <w:spacing w:line="360" w:lineRule="auto"/>
        <w:ind w:firstLine="600" w:firstLineChars="200"/>
        <w:rPr>
          <w:rFonts w:hint="eastAsia"/>
          <w:sz w:val="30"/>
        </w:rPr>
      </w:pPr>
      <w:r>
        <w:rPr>
          <w:rFonts w:hint="eastAsia"/>
          <w:sz w:val="30"/>
        </w:rPr>
        <w:t>二、严格执行国家、地方和行业标准。生产企业的产品质量必须达到国家和行业标准要求，杜绝假冒伪劣或不合格产品，并承担产品周期性的质量责任。</w:t>
      </w:r>
    </w:p>
    <w:p>
      <w:pPr>
        <w:spacing w:line="360" w:lineRule="auto"/>
        <w:ind w:firstLine="600" w:firstLineChars="200"/>
        <w:rPr>
          <w:rFonts w:hint="eastAsia"/>
          <w:sz w:val="30"/>
        </w:rPr>
      </w:pPr>
      <w:r>
        <w:rPr>
          <w:rFonts w:hint="eastAsia"/>
          <w:sz w:val="30"/>
        </w:rPr>
        <w:t>三、加快行业新产品技术研发，提高科技创新水平，打造行业名优品牌，加快转型升级力度，全面提升市场竞争力。</w:t>
      </w:r>
    </w:p>
    <w:p>
      <w:pPr>
        <w:spacing w:line="360" w:lineRule="auto"/>
        <w:ind w:firstLine="600" w:firstLineChars="200"/>
        <w:rPr>
          <w:rFonts w:hint="eastAsia"/>
          <w:sz w:val="30"/>
        </w:rPr>
      </w:pPr>
      <w:r>
        <w:rPr>
          <w:rFonts w:hint="eastAsia"/>
          <w:sz w:val="30"/>
        </w:rPr>
        <w:t>四、主动承担企业质量主体责任，完善岗位责任制。落实企业法人代表或主要负责人对产品质量安全负首要责任；企业质量主管人员对质量安全负直接责任。严格落实和完善重大质量事故报告及应急处置预案制度。</w:t>
      </w:r>
    </w:p>
    <w:p>
      <w:pPr>
        <w:spacing w:line="360" w:lineRule="auto"/>
        <w:ind w:firstLine="600" w:firstLineChars="200"/>
        <w:rPr>
          <w:rFonts w:hint="eastAsia"/>
          <w:sz w:val="30"/>
        </w:rPr>
      </w:pPr>
      <w:r>
        <w:rPr>
          <w:rFonts w:hint="eastAsia"/>
          <w:sz w:val="30"/>
        </w:rPr>
        <w:t>五、弘扬工匠精神，加强施工人员职业技能教育，建立职业技能培训基地，培养职业化防水技工人员，提高防水施工工艺和工程质量。</w:t>
      </w:r>
    </w:p>
    <w:p>
      <w:pPr>
        <w:spacing w:line="360" w:lineRule="auto"/>
        <w:ind w:firstLine="600" w:firstLineChars="200"/>
        <w:rPr>
          <w:rFonts w:hint="eastAsia"/>
          <w:sz w:val="30"/>
        </w:rPr>
      </w:pPr>
      <w:r>
        <w:rPr>
          <w:rFonts w:hint="eastAsia"/>
          <w:sz w:val="30"/>
        </w:rPr>
        <w:t>六、自觉接受行业团体、社团组织、新闻媒体等社会各界的监督。积极参与协会开展的产品质量评比、评选活动，优胜劣汰，使行业产品及工程质量全面提升。</w:t>
      </w:r>
    </w:p>
    <w:p>
      <w:pPr>
        <w:spacing w:line="360" w:lineRule="auto"/>
        <w:ind w:firstLine="600" w:firstLineChars="200"/>
        <w:rPr>
          <w:rFonts w:hint="eastAsia"/>
          <w:sz w:val="30"/>
        </w:rPr>
      </w:pPr>
      <w:r>
        <w:rPr>
          <w:rFonts w:hint="eastAsia"/>
          <w:sz w:val="30"/>
        </w:rPr>
        <w:t>七、树立行业企业形象，主动承担社会责任。企业要在国家发生重大自然灾害、突发性灾难等事件中，积极响应当地党委、政府号召，尽企业所能，开展形式多样的送温暖、献爱心活动，增强行业企业的向心力和凝聚力。</w:t>
      </w:r>
    </w:p>
    <w:p>
      <w:pPr>
        <w:spacing w:line="360" w:lineRule="auto"/>
        <w:ind w:firstLine="600" w:firstLineChars="200"/>
        <w:rPr>
          <w:rFonts w:hint="eastAsia"/>
          <w:sz w:val="30"/>
        </w:rPr>
      </w:pPr>
      <w:r>
        <w:rPr>
          <w:rFonts w:hint="eastAsia"/>
          <w:sz w:val="30"/>
        </w:rPr>
        <w:t>质量提升关乎建筑安全、关乎百姓民生，在此，希望行业各生产施工企业、会员单位及相关行业同仁，积极响应倡议，使我区建筑防水行业质量有质的飞跃，真正得到全面提升，为宁夏经济的快速发展，做出新的、积极的贡献！</w:t>
      </w:r>
    </w:p>
    <w:p>
      <w:pPr>
        <w:spacing w:line="360" w:lineRule="auto"/>
        <w:ind w:firstLine="600" w:firstLineChars="200"/>
        <w:rPr>
          <w:rFonts w:hint="eastAsia"/>
          <w:sz w:val="30"/>
        </w:rPr>
      </w:pPr>
    </w:p>
    <w:p>
      <w:pPr>
        <w:jc w:val="both"/>
        <w:rPr>
          <w:rFonts w:hint="eastAsia" w:eastAsiaTheme="minorEastAsia"/>
          <w:sz w:val="24"/>
          <w:szCs w:val="24"/>
          <w:lang w:val="en-US" w:eastAsia="zh-CN"/>
        </w:rPr>
      </w:pPr>
    </w:p>
    <w:p>
      <w:pPr>
        <w:jc w:val="both"/>
        <w:rPr>
          <w:rFonts w:hint="eastAsia" w:eastAsiaTheme="minorEastAsia"/>
          <w:sz w:val="24"/>
          <w:szCs w:val="24"/>
          <w:lang w:val="en-US" w:eastAsia="zh-CN"/>
        </w:rPr>
      </w:pPr>
    </w:p>
    <w:p>
      <w:pPr>
        <w:jc w:val="both"/>
        <w:rPr>
          <w:rFonts w:hint="eastAsia" w:eastAsiaTheme="minorEastAsia"/>
          <w:sz w:val="24"/>
          <w:szCs w:val="24"/>
          <w:lang w:val="en-US" w:eastAsia="zh-CN"/>
        </w:rPr>
      </w:pPr>
    </w:p>
    <w:p>
      <w:pPr>
        <w:jc w:val="both"/>
        <w:rPr>
          <w:rFonts w:hint="eastAsia" w:eastAsiaTheme="minorEastAsia"/>
          <w:sz w:val="24"/>
          <w:szCs w:val="24"/>
          <w:lang w:val="en-US" w:eastAsia="zh-CN"/>
        </w:rPr>
      </w:pPr>
    </w:p>
    <w:p>
      <w:pPr>
        <w:jc w:val="both"/>
        <w:rPr>
          <w:rFonts w:hint="eastAsia" w:eastAsiaTheme="minorEastAsia"/>
          <w:sz w:val="24"/>
          <w:szCs w:val="24"/>
          <w:lang w:val="en-US" w:eastAsia="zh-CN"/>
        </w:rPr>
      </w:pPr>
    </w:p>
    <w:p>
      <w:pPr>
        <w:jc w:val="both"/>
        <w:rPr>
          <w:rFonts w:hint="eastAsia" w:eastAsiaTheme="minorEastAsia"/>
          <w:sz w:val="24"/>
          <w:szCs w:val="24"/>
          <w:lang w:val="en-US" w:eastAsia="zh-CN"/>
        </w:rPr>
      </w:pPr>
    </w:p>
    <w:p>
      <w:pPr>
        <w:jc w:val="both"/>
        <w:rPr>
          <w:rFonts w:hint="eastAsia" w:eastAsiaTheme="minorEastAsia"/>
          <w:sz w:val="24"/>
          <w:szCs w:val="24"/>
          <w:lang w:val="en-US" w:eastAsia="zh-CN"/>
        </w:rPr>
      </w:pPr>
    </w:p>
    <w:p>
      <w:pPr>
        <w:jc w:val="both"/>
        <w:rPr>
          <w:rFonts w:hint="eastAsia" w:eastAsiaTheme="minorEastAsia"/>
          <w:sz w:val="24"/>
          <w:szCs w:val="24"/>
          <w:lang w:val="en-US" w:eastAsia="zh-CN"/>
        </w:rPr>
      </w:pPr>
    </w:p>
    <w:p>
      <w:pPr>
        <w:jc w:val="both"/>
        <w:rPr>
          <w:rFonts w:hint="eastAsia" w:eastAsiaTheme="minorEastAsia"/>
          <w:sz w:val="24"/>
          <w:szCs w:val="24"/>
          <w:lang w:val="en-US" w:eastAsia="zh-CN"/>
        </w:rPr>
      </w:pPr>
    </w:p>
    <w:p>
      <w:pPr>
        <w:jc w:val="both"/>
        <w:rPr>
          <w:rFonts w:hint="eastAsia" w:eastAsiaTheme="minorEastAsia"/>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Wingdings 3">
    <w:altName w:val="Symbol"/>
    <w:panose1 w:val="05040102010807070707"/>
    <w:charset w:val="00"/>
    <w:family w:val="auto"/>
    <w:pitch w:val="default"/>
    <w:sig w:usb0="00000000" w:usb1="00000000" w:usb2="00000000" w:usb3="00000000" w:csb0="8000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
    <w:altName w:val="Segoe Print"/>
    <w:panose1 w:val="00000000000000000000"/>
    <w:charset w:val="00"/>
    <w:family w:val="auto"/>
    <w:pitch w:val="default"/>
    <w:sig w:usb0="00000000" w:usb1="00000000" w:usb2="00000000" w:usb3="00000000" w:csb0="00000000" w:csb1="00000000"/>
  </w:font>
  <w:font w:name="Segoe Print">
    <w:panose1 w:val="020008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Calibri">
    <w:panose1 w:val="020F05020202040A0204"/>
    <w:charset w:val="86"/>
    <w:family w:val="swiss"/>
    <w:pitch w:val="default"/>
    <w:sig w:usb0="E10002FF" w:usb1="4000ACFF" w:usb2="00000009" w:usb3="00000000" w:csb0="2000019F" w:csb1="00000000"/>
  </w:font>
  <w:font w:name="Estrangelo Edessa">
    <w:altName w:val="Arabic Typesetting"/>
    <w:panose1 w:val="03080600000000000000"/>
    <w:charset w:val="00"/>
    <w:family w:val="auto"/>
    <w:pitch w:val="default"/>
    <w:sig w:usb0="00000000" w:usb1="00000000" w:usb2="00000080" w:usb3="00000000" w:csb0="00000001"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abic Typesetting">
    <w:panose1 w:val="03020402040406030203"/>
    <w:charset w:val="00"/>
    <w:family w:val="auto"/>
    <w:pitch w:val="default"/>
    <w:sig w:usb0="A000206F" w:usb1="C0000000" w:usb2="00000008" w:usb3="00000000" w:csb0="200000D3" w:csb1="00000000"/>
  </w:font>
  <w:font w:name="lucida Grande">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Courier New"/>
    <w:panose1 w:val="04020705040A02060702"/>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gency FB">
    <w:altName w:val="Malgun Gothic"/>
    <w:panose1 w:val="020B0503020202020204"/>
    <w:charset w:val="00"/>
    <w:family w:val="auto"/>
    <w:pitch w:val="default"/>
    <w:sig w:usb0="00000000" w:usb1="00000000" w:usb2="00000000" w:usb3="00000000" w:csb0="20000001" w:csb1="00000000"/>
  </w:font>
  <w:font w:name="SimSun-ExtB">
    <w:altName w:val="宋体"/>
    <w:panose1 w:val="02010609060101010101"/>
    <w:charset w:val="86"/>
    <w:family w:val="auto"/>
    <w:pitch w:val="default"/>
    <w:sig w:usb0="00000000" w:usb1="00000000" w:usb2="00000000" w:usb3="00000000" w:csb0="00040001" w:csb1="0000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Dotum">
    <w:panose1 w:val="020B0600000101010101"/>
    <w:charset w:val="81"/>
    <w:family w:val="auto"/>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Gabriola">
    <w:altName w:val="Courier New"/>
    <w:panose1 w:val="04040605051002020D02"/>
    <w:charset w:val="00"/>
    <w:family w:val="auto"/>
    <w:pitch w:val="default"/>
    <w:sig w:usb0="00000000" w:usb1="00000000" w:usb2="00000000" w:usb3="00000000" w:csb0="2000009F" w:csb1="00000000"/>
  </w:font>
  <w:font w:name="Malgun Gothic">
    <w:panose1 w:val="020B0803020000020004"/>
    <w:charset w:val="81"/>
    <w:family w:val="auto"/>
    <w:pitch w:val="default"/>
    <w:sig w:usb0="900002AF" w:usb1="01D77CFB" w:usb2="00000012" w:usb3="00000000" w:csb0="00080001" w:csb1="00000000"/>
  </w:font>
  <w:font w:name="Courier New">
    <w:panose1 w:val="02070309020205020404"/>
    <w:charset w:val="00"/>
    <w:family w:val="auto"/>
    <w:pitch w:val="default"/>
    <w:sig w:usb0="E0002AFF" w:usb1="C0007843" w:usb2="00000009" w:usb3="00000000" w:csb0="400001FF" w:csb1="FFFF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50FE3"/>
    <w:rsid w:val="5595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7"/>
    <w:basedOn w:val="1"/>
    <w:next w:val="1"/>
    <w:unhideWhenUsed/>
    <w:qFormat/>
    <w:uiPriority w:val="0"/>
    <w:pPr>
      <w:keepNext/>
      <w:keepLines/>
      <w:spacing w:before="240" w:after="64" w:line="320" w:lineRule="auto"/>
      <w:outlineLvl w:val="6"/>
    </w:pPr>
    <w:rPr>
      <w:b/>
      <w:bCs/>
      <w:sz w:val="24"/>
      <w:szCs w:val="2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2017-09-23T01:14:00Z</dcterms:created>
  <dc:creator>Administrator</dc:creator>
  <cp:lastModifiedBy>Administrator</cp:lastModifiedBy>
  <dcterms:modified xsi:type="dcterms:W3CDTF">2017-09-23T01:14:58Z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